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C1" w:rsidRDefault="00E522B4">
      <w:pPr>
        <w:spacing w:line="360" w:lineRule="auto"/>
        <w:ind w:firstLine="720"/>
        <w:jc w:val="center"/>
        <w:rPr>
          <w:rFonts w:ascii="Arial" w:eastAsia="Arial" w:hAnsi="Arial" w:cs="Arial"/>
          <w:b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PENCAPAIAN PIAGAM PELANGGAN BAGI  BAHAGIAN KAWALAN INDUSTRI MARITIM (BKIM) TAHUN 202</w:t>
      </w:r>
      <w:r>
        <w:rPr>
          <w:rFonts w:ascii="Arial" w:eastAsia="Arial" w:hAnsi="Arial" w:cs="Arial"/>
          <w:b/>
          <w:color w:val="000000"/>
        </w:rPr>
        <w:t>5</w:t>
      </w:r>
    </w:p>
    <w:p w:rsidR="00367AC1" w:rsidRDefault="00E522B4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‘Mengadakan peperiksaan sijil kecekapan laut sekurang-kurangnya 6 kali bagi setiap bahagian'</w:t>
      </w:r>
    </w:p>
    <w:tbl>
      <w:tblPr>
        <w:tblStyle w:val="Style33"/>
        <w:tblW w:w="9233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2998"/>
        <w:gridCol w:w="2048"/>
        <w:gridCol w:w="1328"/>
      </w:tblGrid>
      <w:tr w:rsidR="00367AC1">
        <w:trPr>
          <w:trHeight w:val="485"/>
        </w:trPr>
        <w:tc>
          <w:tcPr>
            <w:tcW w:w="28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Tahun 202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Bahagian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Bil. Peperiksaan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6" w:space="0" w:color="00008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Pencapaian</w:t>
            </w:r>
          </w:p>
          <w:p w:rsidR="00367AC1" w:rsidRDefault="00E522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%</w:t>
            </w:r>
          </w:p>
        </w:tc>
      </w:tr>
      <w:tr w:rsidR="00367AC1">
        <w:trPr>
          <w:trHeight w:val="303"/>
        </w:trPr>
        <w:tc>
          <w:tcPr>
            <w:tcW w:w="285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JANUARI</w:t>
            </w: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Dek 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6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367AC1">
        <w:trPr>
          <w:trHeight w:val="266"/>
        </w:trPr>
        <w:tc>
          <w:tcPr>
            <w:tcW w:w="285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Enjin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6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367AC1">
        <w:tc>
          <w:tcPr>
            <w:tcW w:w="285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FEBRUARI</w:t>
            </w: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Dek 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6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367AC1">
        <w:tc>
          <w:tcPr>
            <w:tcW w:w="285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Enjin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6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367AC1">
        <w:tc>
          <w:tcPr>
            <w:tcW w:w="285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MAC</w:t>
            </w: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Dek 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4" w:space="0" w:color="00000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MY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MY"/>
              </w:rPr>
              <w:t>244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6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367AC1">
        <w:tc>
          <w:tcPr>
            <w:tcW w:w="285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Enjin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MY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MY"/>
              </w:rPr>
              <w:t>53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6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367AC1">
        <w:tc>
          <w:tcPr>
            <w:tcW w:w="285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Dek 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6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Enjin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6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MEI</w:t>
            </w: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Dek 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Enjin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Dek 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Enjin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JULAI</w:t>
            </w: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Dek 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Enjin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OGOS </w:t>
            </w: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Dek 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Enjin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Dek 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Enjin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OKTOBER</w:t>
            </w: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Dek 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Enjin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6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Dek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4" w:space="0" w:color="00000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Enjin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 w:val="restart"/>
            <w:tcBorders>
              <w:top w:val="single" w:sz="4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DISEMBER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Dek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7AC1">
        <w:trPr>
          <w:trHeight w:val="274"/>
        </w:trPr>
        <w:tc>
          <w:tcPr>
            <w:tcW w:w="2859" w:type="dxa"/>
            <w:vMerge/>
            <w:tcBorders>
              <w:top w:val="single" w:sz="4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Enjin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67AC1">
        <w:tc>
          <w:tcPr>
            <w:tcW w:w="285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Dek 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MY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MY"/>
              </w:rPr>
              <w:t>809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367AC1">
        <w:trPr>
          <w:trHeight w:val="45"/>
        </w:trPr>
        <w:tc>
          <w:tcPr>
            <w:tcW w:w="285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Enjin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MY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MY"/>
              </w:rPr>
              <w:t>251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</w:tbl>
    <w:p w:rsidR="00367AC1" w:rsidRDefault="00E522B4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190500</wp:posOffset>
                </wp:positionV>
                <wp:extent cx="2257425" cy="283210"/>
                <wp:effectExtent l="4445" t="4445" r="5080" b="17145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633950"/>
                          <a:ext cx="2257425" cy="2832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7AC1" w:rsidRDefault="00E522B4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val="en-MY"/>
                              </w:rPr>
                              <w:t>MAC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2025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– 100 %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82pt;margin-top:15pt;height:22.3pt;width:177.75pt;z-index:251659264;mso-width-relative:page;mso-height-relative:page;" fillcolor="#93CDDD [1944]" filled="t" stroked="t" coordsize="21600,21600" o:gfxdata="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a&#10;mn6B1gAAAAkBAAAPAAAAAAAAAAEAIAAAACIAAABkcnMvZG93bnJldi54bWxQSwECFAAUAAAACACH&#10;TuJAvf7wj18CAADsBAAADgAAAAAAAAABACAAAAAlAQAAZHJzL2Uyb0RvYy54bWxQSwUGAAAAAAYA&#10;BgBZAQAA9gUAAAAA&#10;">
                <v:fill on="t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5E50A128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>
                        <w:rPr>
                          <w:rFonts w:hint="default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MY"/>
                        </w:rPr>
                        <w:t>MAC</w:t>
                      </w:r>
                      <w:r>
                        <w:rPr>
                          <w:rFonts w:hint="default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US"/>
                        </w:rPr>
                        <w:t xml:space="preserve"> 2025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 – 100 %</w:t>
                      </w:r>
                    </w:p>
                  </w:txbxContent>
                </v:textbox>
              </v:rect>
            </w:pict>
          </mc:Fallback>
        </mc:AlternateContent>
      </w:r>
    </w:p>
    <w:p w:rsidR="00367AC1" w:rsidRDefault="00E522B4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Pencapaian Objektif Kualiti Keseluruhan </w:t>
      </w: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E522B4">
      <w:pPr>
        <w:spacing w:line="360" w:lineRule="auto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lastRenderedPageBreak/>
        <w:t>'Mengeluarkan perakuan kekompetenan dalam masa 14 hari bekerja dari tarikh permohonan diterima’.</w:t>
      </w:r>
    </w:p>
    <w:tbl>
      <w:tblPr>
        <w:tblStyle w:val="Style34"/>
        <w:tblW w:w="892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70"/>
        <w:gridCol w:w="1733"/>
        <w:gridCol w:w="1733"/>
        <w:gridCol w:w="1574"/>
      </w:tblGrid>
      <w:tr w:rsidR="00367AC1">
        <w:tc>
          <w:tcPr>
            <w:tcW w:w="1818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Tahun</w:t>
            </w:r>
            <w:r>
              <w:rPr>
                <w:b/>
                <w:color w:val="FFFFFF"/>
                <w:sz w:val="22"/>
                <w:szCs w:val="22"/>
              </w:rPr>
              <w:t xml:space="preserve"> 202</w:t>
            </w: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207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Jum. Pengeluaran</w:t>
            </w:r>
          </w:p>
        </w:tc>
        <w:tc>
          <w:tcPr>
            <w:tcW w:w="346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Tempoh Pengeluaran</w:t>
            </w:r>
          </w:p>
        </w:tc>
        <w:tc>
          <w:tcPr>
            <w:tcW w:w="157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Pencapaian %</w:t>
            </w:r>
          </w:p>
        </w:tc>
      </w:tr>
      <w:tr w:rsidR="00367AC1">
        <w:trPr>
          <w:trHeight w:val="345"/>
        </w:trPr>
        <w:tc>
          <w:tcPr>
            <w:tcW w:w="1818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 14 hari bekerja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&gt; 14 hari bekerja</w:t>
            </w:r>
          </w:p>
        </w:tc>
        <w:tc>
          <w:tcPr>
            <w:tcW w:w="157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367AC1">
        <w:trPr>
          <w:trHeight w:val="521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JANUARI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96.92</w:t>
            </w:r>
          </w:p>
        </w:tc>
      </w:tr>
      <w:tr w:rsidR="00367AC1">
        <w:trPr>
          <w:trHeight w:val="521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FEBRUARI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98.40</w:t>
            </w:r>
          </w:p>
        </w:tc>
      </w:tr>
      <w:tr w:rsidR="00367AC1">
        <w:trPr>
          <w:trHeight w:val="521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MAC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485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483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100.00</w:t>
            </w:r>
          </w:p>
        </w:tc>
      </w:tr>
      <w:tr w:rsidR="00367AC1">
        <w:trPr>
          <w:trHeight w:val="521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MEI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JULAI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OGOS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OKTOBER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68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DISEMBER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MY"/>
              </w:rPr>
              <w:t>486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1461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MY"/>
              </w:rPr>
              <w:t>5</w:t>
            </w: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MY"/>
              </w:rPr>
              <w:t>9</w:t>
            </w:r>
            <w:r>
              <w:rPr>
                <w:color w:val="000000"/>
                <w:sz w:val="22"/>
                <w:szCs w:val="22"/>
              </w:rPr>
              <w:t>.00</w:t>
            </w:r>
          </w:p>
        </w:tc>
      </w:tr>
    </w:tbl>
    <w:p w:rsidR="00367AC1" w:rsidRDefault="00E522B4">
      <w:pPr>
        <w:spacing w:line="360" w:lineRule="auto"/>
        <w:rPr>
          <w:b/>
          <w:sz w:val="22"/>
          <w:szCs w:val="22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228600</wp:posOffset>
                </wp:positionV>
                <wp:extent cx="2143125" cy="301625"/>
                <wp:effectExtent l="0" t="0" r="0" b="0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9200" y="3633950"/>
                          <a:ext cx="2133600" cy="292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7AC1" w:rsidRDefault="00E522B4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val="en-MY"/>
                              </w:rPr>
                              <w:t>MAC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2025 - 9</w:t>
                            </w:r>
                            <w:r>
                              <w:rPr>
                                <w:b/>
                                <w:color w:val="000000"/>
                                <w:lang w:val="en-MY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.00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%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34pt;margin-top:18pt;height:23.75pt;width:168.75pt;z-index:251659264;mso-width-relative:page;mso-height-relative:page;" fillcolor="#93CDDD [1944]" filled="t" stroked="t" coordsize="21600,21600" o:gfxdata="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H1&#10;o+TXAAAACQEAAA8AAAAAAAAAAQAgAAAAIgAAAGRycy9kb3ducmV2LnhtbFBLAQIUABQAAAAIAIdO&#10;4kCJAUFwXQIAAOwEAAAOAAAAAAAAAAEAIAAAACYBAABkcnMvZTJvRG9jLnhtbFBLBQYAAAAABgAG&#10;AFkBAAD1BQAAAAA=&#10;">
                <v:fill on="t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730079DA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>
                        <w:rPr>
                          <w:rFonts w:hint="default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MY"/>
                        </w:rPr>
                        <w:t>MAC</w:t>
                      </w:r>
                      <w:r>
                        <w:rPr>
                          <w:rFonts w:hint="default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US"/>
                        </w:rPr>
                        <w:t xml:space="preserve"> 2025 - 9</w:t>
                      </w:r>
                      <w:r>
                        <w:rPr>
                          <w:rFonts w:hint="default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MY"/>
                        </w:rPr>
                        <w:t>9</w:t>
                      </w:r>
                      <w:r>
                        <w:rPr>
                          <w:rFonts w:hint="default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US"/>
                        </w:rPr>
                        <w:t>.00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:rsidR="00367AC1" w:rsidRDefault="00E522B4">
      <w:pPr>
        <w:spacing w:line="360" w:lineRule="auto"/>
        <w:jc w:val="both"/>
        <w:rPr>
          <w:b/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Pencapaian Objektif Kualiti Keseluruhan bagi bulan </w:t>
      </w: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E522B4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'Menentukan kelayakan menduduki peperiksaan dalam masa 1 minggu dari tarikh permohonan </w:t>
      </w:r>
    </w:p>
    <w:tbl>
      <w:tblPr>
        <w:tblStyle w:val="Style35"/>
        <w:tblW w:w="891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494"/>
        <w:gridCol w:w="1301"/>
        <w:gridCol w:w="1048"/>
        <w:gridCol w:w="1693"/>
      </w:tblGrid>
      <w:tr w:rsidR="00367AC1">
        <w:trPr>
          <w:trHeight w:val="255"/>
        </w:trPr>
        <w:tc>
          <w:tcPr>
            <w:tcW w:w="238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Tahun 202</w:t>
            </w: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249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Bahagian</w:t>
            </w:r>
          </w:p>
        </w:tc>
        <w:tc>
          <w:tcPr>
            <w:tcW w:w="234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Jumlah Calon</w:t>
            </w:r>
          </w:p>
        </w:tc>
        <w:tc>
          <w:tcPr>
            <w:tcW w:w="169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Pencapaian %</w:t>
            </w:r>
          </w:p>
        </w:tc>
      </w:tr>
      <w:tr w:rsidR="00367AC1">
        <w:trPr>
          <w:trHeight w:val="255"/>
        </w:trPr>
        <w:tc>
          <w:tcPr>
            <w:tcW w:w="238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&lt; 7 hari</w:t>
            </w: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&gt; 7 hari</w:t>
            </w:r>
          </w:p>
        </w:tc>
        <w:tc>
          <w:tcPr>
            <w:tcW w:w="169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367AC1"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JANUARI</w:t>
            </w:r>
          </w:p>
        </w:tc>
        <w:tc>
          <w:tcPr>
            <w:tcW w:w="2494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99.16</w:t>
            </w:r>
          </w:p>
        </w:tc>
      </w:tr>
      <w:tr w:rsidR="00367AC1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Injin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71.20</w:t>
            </w:r>
          </w:p>
        </w:tc>
      </w:tr>
      <w:tr w:rsidR="00367AC1"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FEBRUARI</w:t>
            </w:r>
          </w:p>
        </w:tc>
        <w:tc>
          <w:tcPr>
            <w:tcW w:w="2494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97.00</w:t>
            </w:r>
          </w:p>
        </w:tc>
      </w:tr>
      <w:tr w:rsidR="00367AC1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Injin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83.00</w:t>
            </w:r>
          </w:p>
        </w:tc>
      </w:tr>
      <w:tr w:rsidR="00367AC1"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MAC</w:t>
            </w:r>
          </w:p>
        </w:tc>
        <w:tc>
          <w:tcPr>
            <w:tcW w:w="2494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224</w:t>
            </w: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11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96.00</w:t>
            </w:r>
          </w:p>
        </w:tc>
      </w:tr>
      <w:tr w:rsidR="00367AC1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Injin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42</w:t>
            </w: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20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68.00</w:t>
            </w:r>
          </w:p>
        </w:tc>
      </w:tr>
      <w:tr w:rsidR="00367AC1">
        <w:tc>
          <w:tcPr>
            <w:tcW w:w="238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spacing w:after="0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AC1" w:rsidRDefault="00367AC1">
            <w:pPr>
              <w:spacing w:after="0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Injin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spacing w:after="0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AC1" w:rsidRDefault="00367AC1">
            <w:pPr>
              <w:spacing w:after="0"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MEI</w:t>
            </w: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Injin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</w:t>
            </w: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Injin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JULAI</w:t>
            </w: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Injin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OGOS</w:t>
            </w: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Injin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Injin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OKTOBER</w:t>
            </w: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Injin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Injin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DISEMBER</w:t>
            </w: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Injin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spacing w:after="0"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c>
          <w:tcPr>
            <w:tcW w:w="238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DEK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ind w:leftChars="-1" w:hangingChars="1" w:hanging="2"/>
              <w:jc w:val="center"/>
              <w:rPr>
                <w:rFonts w:cstheme="minorBidi"/>
                <w:color w:val="000000"/>
                <w:position w:val="-1"/>
                <w:sz w:val="22"/>
                <w:szCs w:val="22"/>
                <w:lang w:val="en-MY"/>
              </w:rPr>
            </w:pPr>
            <w:r>
              <w:rPr>
                <w:rFonts w:cstheme="minorBidi"/>
                <w:color w:val="000000"/>
                <w:position w:val="-1"/>
                <w:sz w:val="22"/>
                <w:szCs w:val="22"/>
                <w:lang w:val="en-MY"/>
              </w:rPr>
              <w:t>667</w:t>
            </w: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ind w:leftChars="-1" w:hangingChars="1" w:hanging="2"/>
              <w:jc w:val="center"/>
              <w:rPr>
                <w:rFonts w:cstheme="minorBidi"/>
                <w:color w:val="000000"/>
                <w:position w:val="-1"/>
                <w:sz w:val="22"/>
                <w:szCs w:val="22"/>
                <w:lang w:val="en-MY"/>
              </w:rPr>
            </w:pPr>
            <w:r>
              <w:rPr>
                <w:rFonts w:cstheme="minorBidi"/>
                <w:color w:val="000000"/>
                <w:position w:val="-1"/>
                <w:sz w:val="22"/>
                <w:szCs w:val="22"/>
                <w:lang w:val="en-MY"/>
              </w:rPr>
              <w:t>21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97.00</w:t>
            </w:r>
          </w:p>
        </w:tc>
      </w:tr>
      <w:tr w:rsidR="00367AC1">
        <w:trPr>
          <w:trHeight w:val="273"/>
        </w:trPr>
        <w:tc>
          <w:tcPr>
            <w:tcW w:w="238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INJIN</w:t>
            </w:r>
          </w:p>
        </w:tc>
        <w:tc>
          <w:tcPr>
            <w:tcW w:w="13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ind w:leftChars="-1" w:hangingChars="1" w:hanging="2"/>
              <w:jc w:val="center"/>
              <w:rPr>
                <w:rFonts w:cstheme="minorBidi"/>
                <w:color w:val="000000"/>
                <w:position w:val="-1"/>
                <w:sz w:val="22"/>
                <w:szCs w:val="22"/>
                <w:lang w:val="en-MY"/>
              </w:rPr>
            </w:pPr>
            <w:r>
              <w:rPr>
                <w:rFonts w:cstheme="minorBidi"/>
                <w:color w:val="000000"/>
                <w:position w:val="-1"/>
                <w:sz w:val="22"/>
                <w:szCs w:val="22"/>
                <w:lang w:val="en-MY"/>
              </w:rPr>
              <w:t>170</w:t>
            </w:r>
          </w:p>
        </w:tc>
        <w:tc>
          <w:tcPr>
            <w:tcW w:w="104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spacing w:after="0"/>
              <w:ind w:leftChars="-1" w:hangingChars="1" w:hanging="2"/>
              <w:jc w:val="center"/>
              <w:rPr>
                <w:rFonts w:cstheme="minorBidi"/>
                <w:color w:val="000000"/>
                <w:position w:val="-1"/>
                <w:sz w:val="22"/>
                <w:szCs w:val="22"/>
                <w:lang w:val="en-MY"/>
              </w:rPr>
            </w:pPr>
            <w:r>
              <w:rPr>
                <w:rFonts w:cstheme="minorBidi"/>
                <w:color w:val="000000"/>
                <w:position w:val="-1"/>
                <w:sz w:val="22"/>
                <w:szCs w:val="22"/>
                <w:lang w:val="en-MY"/>
              </w:rPr>
              <w:t>55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AC1" w:rsidRDefault="00E522B4">
            <w:pPr>
              <w:spacing w:after="0"/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76.00</w:t>
            </w:r>
          </w:p>
        </w:tc>
      </w:tr>
    </w:tbl>
    <w:p w:rsidR="00367AC1" w:rsidRDefault="00E522B4">
      <w:pP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266700</wp:posOffset>
                </wp:positionV>
                <wp:extent cx="2562225" cy="360680"/>
                <wp:effectExtent l="0" t="0" r="0" b="0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9650" y="363395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7AC1" w:rsidRDefault="00E522B4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val="en-MY"/>
                              </w:rPr>
                              <w:t>MAC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2025 - 9</w:t>
                            </w:r>
                            <w:r>
                              <w:rPr>
                                <w:b/>
                                <w:color w:val="000000"/>
                                <w:lang w:val="en-MY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.00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08pt;margin-top:21pt;height:28.4pt;width:201.75pt;z-index:251659264;mso-width-relative:page;mso-height-relative:page;" fillcolor="#93CDDD [1944]" filled="t" stroked="t" coordsize="21600,21600" o:gfxdata="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Z7&#10;KanWAAAACQEAAA8AAAAAAAAAAQAgAAAAIgAAAGRycy9kb3ducmV2LnhtbFBLAQIUABQAAAAIAIdO&#10;4kBXCG3TXgIAAO4EAAAOAAAAAAAAAAEAIAAAACUBAABkcnMvZTJvRG9jLnhtbFBLBQYAAAAABgAG&#10;AFkBAAD1BQAAAAA=&#10;">
                <v:fill on="t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22906ECF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>
                        <w:rPr>
                          <w:rFonts w:hint="default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MY"/>
                        </w:rPr>
                        <w:t>MAC</w:t>
                      </w:r>
                      <w:r>
                        <w:rPr>
                          <w:rFonts w:hint="default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US"/>
                        </w:rPr>
                        <w:t xml:space="preserve"> 2025 - 9</w:t>
                      </w:r>
                      <w:r>
                        <w:rPr>
                          <w:rFonts w:hint="default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MY"/>
                        </w:rPr>
                        <w:t>2</w:t>
                      </w:r>
                      <w:r>
                        <w:rPr>
                          <w:rFonts w:hint="default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US"/>
                        </w:rPr>
                        <w:t>.00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 %</w:t>
                      </w:r>
                    </w:p>
                  </w:txbxContent>
                </v:textbox>
              </v:rect>
            </w:pict>
          </mc:Fallback>
        </mc:AlternateContent>
      </w:r>
    </w:p>
    <w:p w:rsidR="00367AC1" w:rsidRDefault="00E522B4">
      <w:pPr>
        <w:jc w:val="both"/>
        <w:rPr>
          <w:b/>
          <w:color w:val="17375E"/>
          <w:sz w:val="22"/>
          <w:szCs w:val="22"/>
        </w:rPr>
      </w:pPr>
      <w:r>
        <w:rPr>
          <w:color w:val="000000"/>
          <w:sz w:val="22"/>
          <w:szCs w:val="22"/>
        </w:rPr>
        <w:t xml:space="preserve">Pencapaian Objektif Kualiti Keseluruhan bagi </w:t>
      </w:r>
    </w:p>
    <w:p w:rsidR="00367AC1" w:rsidRDefault="00367AC1">
      <w:pPr>
        <w:rPr>
          <w:color w:val="7030A0"/>
        </w:rPr>
      </w:pPr>
    </w:p>
    <w:p w:rsidR="00367AC1" w:rsidRDefault="00367AC1"/>
    <w:p w:rsidR="00367AC1" w:rsidRDefault="00E522B4">
      <w:pPr>
        <w:spacing w:line="360" w:lineRule="auto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’Mengeluarkan perakuan pengiktirafan dalam tempoh 1 hari bekerja dari masa permohonan diterima’.</w:t>
      </w:r>
    </w:p>
    <w:tbl>
      <w:tblPr>
        <w:tblStyle w:val="Style36"/>
        <w:tblW w:w="892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70"/>
        <w:gridCol w:w="1812"/>
        <w:gridCol w:w="1608"/>
        <w:gridCol w:w="1620"/>
      </w:tblGrid>
      <w:tr w:rsidR="00367AC1">
        <w:tc>
          <w:tcPr>
            <w:tcW w:w="1818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Tahun 202</w:t>
            </w: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207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Jum. Pengeluaran</w:t>
            </w:r>
          </w:p>
        </w:tc>
        <w:tc>
          <w:tcPr>
            <w:tcW w:w="342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Tempoh Pengeluaran</w:t>
            </w:r>
          </w:p>
        </w:tc>
        <w:tc>
          <w:tcPr>
            <w:tcW w:w="162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Pencapaian %</w:t>
            </w:r>
          </w:p>
        </w:tc>
      </w:tr>
      <w:tr w:rsidR="00367AC1">
        <w:trPr>
          <w:trHeight w:val="107"/>
        </w:trPr>
        <w:tc>
          <w:tcPr>
            <w:tcW w:w="1818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 1 hari</w:t>
            </w:r>
          </w:p>
        </w:tc>
        <w:tc>
          <w:tcPr>
            <w:tcW w:w="16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&gt; 1 hari</w:t>
            </w:r>
          </w:p>
        </w:tc>
        <w:tc>
          <w:tcPr>
            <w:tcW w:w="162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367AC1">
        <w:trPr>
          <w:trHeight w:val="579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JANUARI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18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16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98.88</w:t>
            </w:r>
          </w:p>
        </w:tc>
      </w:tr>
      <w:tr w:rsidR="00367AC1">
        <w:trPr>
          <w:trHeight w:val="579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FEBRUARI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18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16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367AC1">
        <w:trPr>
          <w:trHeight w:val="579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MAC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596</w:t>
            </w:r>
          </w:p>
        </w:tc>
        <w:tc>
          <w:tcPr>
            <w:tcW w:w="18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580</w:t>
            </w:r>
          </w:p>
        </w:tc>
        <w:tc>
          <w:tcPr>
            <w:tcW w:w="16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16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98.00</w:t>
            </w:r>
          </w:p>
        </w:tc>
      </w:tr>
      <w:tr w:rsidR="00367AC1">
        <w:trPr>
          <w:trHeight w:val="579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79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MEI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79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79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JULAI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79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OGOS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7AC1">
        <w:trPr>
          <w:trHeight w:val="579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79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OKTOBER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79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79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DISEMBER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404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bCs/>
                <w:color w:val="000000"/>
                <w:sz w:val="22"/>
                <w:szCs w:val="22"/>
                <w:lang w:val="en-MY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MY"/>
              </w:rPr>
              <w:t>1591</w:t>
            </w:r>
          </w:p>
        </w:tc>
        <w:tc>
          <w:tcPr>
            <w:tcW w:w="18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bCs/>
                <w:color w:val="000000"/>
                <w:sz w:val="22"/>
                <w:szCs w:val="22"/>
                <w:lang w:val="en-MY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MY"/>
              </w:rPr>
              <w:t>1566</w:t>
            </w:r>
          </w:p>
        </w:tc>
        <w:tc>
          <w:tcPr>
            <w:tcW w:w="16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bCs/>
                <w:color w:val="000000"/>
                <w:sz w:val="22"/>
                <w:szCs w:val="22"/>
                <w:lang w:val="en-MY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MY"/>
              </w:rPr>
              <w:t>25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bCs/>
                <w:color w:val="000000"/>
                <w:sz w:val="22"/>
                <w:szCs w:val="22"/>
                <w:lang w:val="en-MY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MY"/>
              </w:rPr>
              <w:t>99.00</w:t>
            </w:r>
          </w:p>
        </w:tc>
      </w:tr>
    </w:tbl>
    <w:p w:rsidR="00367AC1" w:rsidRDefault="00E522B4">
      <w:pPr>
        <w:spacing w:line="360" w:lineRule="auto"/>
        <w:rPr>
          <w:b/>
          <w:sz w:val="22"/>
          <w:szCs w:val="22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241300</wp:posOffset>
                </wp:positionV>
                <wp:extent cx="2219325" cy="301625"/>
                <wp:effectExtent l="0" t="0" r="0" b="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100" y="3633950"/>
                          <a:ext cx="2209800" cy="292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7AC1" w:rsidRDefault="00E522B4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val="en-MY"/>
                              </w:rPr>
                              <w:t>MAC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2025 - 99.00%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36pt;margin-top:19pt;height:23.75pt;width:174.75pt;z-index:251659264;mso-width-relative:page;mso-height-relative:page;" fillcolor="#93CDDD [1944]" filled="t" stroked="t" coordsize="21600,21600" o:gfxdata="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th&#10;TjfWAAAACQEAAA8AAAAAAAAAAQAgAAAAIgAAAGRycy9kb3ducmV2LnhtbFBLAQIUABQAAAAIAIdO&#10;4kDLPvROXgIAAOwEAAAOAAAAAAAAAAEAIAAAACUBAABkcnMvZTJvRG9jLnhtbFBLBQYAAAAABgAG&#10;AFkBAAD1BQAAAAA=&#10;">
                <v:fill on="t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09D6D7CA">
                      <w:pPr>
                        <w:spacing w:before="0" w:after="160" w:line="258" w:lineRule="auto"/>
                        <w:ind w:left="0" w:right="0" w:firstLine="0"/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MY"/>
                        </w:rPr>
                        <w:t>MAC</w:t>
                      </w:r>
                      <w:r>
                        <w:rPr>
                          <w:rFonts w:hint="default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US"/>
                        </w:rPr>
                        <w:t xml:space="preserve"> 2025 - 99.00%</w:t>
                      </w:r>
                    </w:p>
                  </w:txbxContent>
                </v:textbox>
              </v:rect>
            </w:pict>
          </mc:Fallback>
        </mc:AlternateContent>
      </w:r>
    </w:p>
    <w:p w:rsidR="00367AC1" w:rsidRDefault="00E522B4">
      <w:pPr>
        <w:spacing w:line="360" w:lineRule="auto"/>
        <w:jc w:val="both"/>
        <w:rPr>
          <w:b/>
          <w:color w:val="00206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>Pencapaian Objektif Kualiti Keseluruhan bagi bulan</w:t>
      </w:r>
      <w:r>
        <w:rPr>
          <w:color w:val="943734"/>
          <w:sz w:val="22"/>
          <w:szCs w:val="22"/>
        </w:rPr>
        <w:t xml:space="preserve"> </w:t>
      </w:r>
    </w:p>
    <w:p w:rsidR="00367AC1" w:rsidRDefault="00367AC1">
      <w:pPr>
        <w:rPr>
          <w:color w:val="F79646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367AC1">
      <w:pPr>
        <w:jc w:val="both"/>
        <w:rPr>
          <w:color w:val="000000"/>
          <w:sz w:val="22"/>
          <w:szCs w:val="22"/>
        </w:rPr>
      </w:pPr>
    </w:p>
    <w:p w:rsidR="00367AC1" w:rsidRDefault="00E522B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“Memproses Pengeluaran Sijil Modular dalam masa 7 hari bekerja dari tarikh maklumat diterima”</w:t>
      </w:r>
    </w:p>
    <w:p w:rsidR="00367AC1" w:rsidRDefault="00367AC1"/>
    <w:tbl>
      <w:tblPr>
        <w:tblStyle w:val="Style37"/>
        <w:tblW w:w="8928" w:type="dxa"/>
        <w:jc w:val="center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70"/>
        <w:gridCol w:w="1733"/>
        <w:gridCol w:w="1733"/>
        <w:gridCol w:w="1574"/>
      </w:tblGrid>
      <w:tr w:rsidR="00367AC1">
        <w:trPr>
          <w:jc w:val="center"/>
        </w:trPr>
        <w:tc>
          <w:tcPr>
            <w:tcW w:w="1818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Tahun 2024</w:t>
            </w:r>
          </w:p>
        </w:tc>
        <w:tc>
          <w:tcPr>
            <w:tcW w:w="207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Jum. Pengeluaran</w:t>
            </w:r>
          </w:p>
        </w:tc>
        <w:tc>
          <w:tcPr>
            <w:tcW w:w="346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Tempoh Pengeluaran</w:t>
            </w:r>
          </w:p>
        </w:tc>
        <w:tc>
          <w:tcPr>
            <w:tcW w:w="157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Pencapaian %</w:t>
            </w:r>
          </w:p>
        </w:tc>
      </w:tr>
      <w:tr w:rsidR="00367AC1">
        <w:trPr>
          <w:trHeight w:val="345"/>
          <w:jc w:val="center"/>
        </w:trPr>
        <w:tc>
          <w:tcPr>
            <w:tcW w:w="1818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 7 hari bekerja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&gt; 7 hari bekerja</w:t>
            </w:r>
          </w:p>
        </w:tc>
        <w:tc>
          <w:tcPr>
            <w:tcW w:w="157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widowControl w:val="0"/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367AC1">
        <w:trPr>
          <w:trHeight w:val="521"/>
          <w:jc w:val="center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bookmarkStart w:id="2" w:name="bookmark=id.30j0zll" w:colFirst="0" w:colLast="0"/>
            <w:bookmarkStart w:id="3" w:name="_heading=h.1fob9te" w:colFirst="0" w:colLast="0"/>
            <w:bookmarkStart w:id="4" w:name="bookmark=id.3znysh7" w:colFirst="0" w:colLast="0"/>
            <w:bookmarkEnd w:id="2"/>
            <w:bookmarkEnd w:id="3"/>
            <w:bookmarkEnd w:id="4"/>
            <w:r>
              <w:rPr>
                <w:color w:val="000000"/>
                <w:sz w:val="22"/>
                <w:szCs w:val="22"/>
              </w:rPr>
              <w:t>JANUARI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1459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77.04</w:t>
            </w:r>
          </w:p>
        </w:tc>
      </w:tr>
      <w:tr w:rsidR="00367AC1">
        <w:trPr>
          <w:trHeight w:val="521"/>
          <w:jc w:val="center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FEBRUARI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61.75</w:t>
            </w:r>
          </w:p>
        </w:tc>
      </w:tr>
      <w:tr w:rsidR="00367AC1">
        <w:trPr>
          <w:trHeight w:val="521"/>
          <w:jc w:val="center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MAC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1021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714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307</w:t>
            </w: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69.93</w:t>
            </w:r>
          </w:p>
        </w:tc>
      </w:tr>
      <w:tr w:rsidR="00367AC1">
        <w:trPr>
          <w:trHeight w:val="521"/>
          <w:jc w:val="center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  <w:jc w:val="center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MEI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  <w:jc w:val="center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  <w:jc w:val="center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JULAI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  <w:jc w:val="center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OGOS</w:t>
            </w:r>
          </w:p>
        </w:tc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  <w:jc w:val="center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  <w:jc w:val="center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OKTOBER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  <w:jc w:val="center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68"/>
          <w:jc w:val="center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DISEMBER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7AC1">
        <w:trPr>
          <w:trHeight w:val="521"/>
          <w:jc w:val="center"/>
        </w:trPr>
        <w:tc>
          <w:tcPr>
            <w:tcW w:w="18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4472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3068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1404</w:t>
            </w:r>
          </w:p>
        </w:tc>
        <w:tc>
          <w:tcPr>
            <w:tcW w:w="1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69.00</w:t>
            </w:r>
          </w:p>
        </w:tc>
      </w:tr>
    </w:tbl>
    <w:p w:rsidR="00367AC1" w:rsidRDefault="00E522B4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190500</wp:posOffset>
                </wp:positionV>
                <wp:extent cx="2371725" cy="360680"/>
                <wp:effectExtent l="0" t="0" r="0" b="0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4900" y="3633950"/>
                          <a:ext cx="2362200" cy="292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7AC1" w:rsidRDefault="00E522B4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val="en-MY"/>
                              </w:rPr>
                              <w:t xml:space="preserve">MAC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2025 - 69.00%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31pt;margin-top:15pt;height:28.4pt;width:186.75pt;z-index:251659264;mso-width-relative:page;mso-height-relative:page;" fillcolor="#93CDDD [1944]" filled="t" stroked="t" coordsize="21600,21600" o:gfxdata="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Onc2nXAAAACQEAAA8AAAAAAAAAAQAgAAAAIgAAAGRycy9kb3ducmV2LnhtbFBLAQIUABQAAAAI&#10;AIdO4kBaSbvZYAIAAO4EAAAOAAAAAAAAAAEAIAAAACYBAABkcnMvZTJvRG9jLnhtbFBLBQYAAAAA&#10;BgAGAFkBAAD4BQAAAAA=&#10;">
                <v:fill on="t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63915039">
                      <w:pPr>
                        <w:spacing w:before="0" w:after="160" w:line="258" w:lineRule="auto"/>
                        <w:ind w:left="0" w:right="0" w:firstLine="0"/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MY"/>
                        </w:rPr>
                        <w:t xml:space="preserve">MAC </w:t>
                      </w:r>
                      <w:r>
                        <w:rPr>
                          <w:rFonts w:hint="default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US"/>
                        </w:rPr>
                        <w:t>2025 - 69.00%</w:t>
                      </w:r>
                    </w:p>
                  </w:txbxContent>
                </v:textbox>
              </v:rect>
            </w:pict>
          </mc:Fallback>
        </mc:AlternateContent>
      </w:r>
    </w:p>
    <w:p w:rsidR="00367AC1" w:rsidRDefault="00E522B4">
      <w:pPr>
        <w:rPr>
          <w:b/>
          <w:color w:val="FF0000"/>
        </w:rPr>
      </w:pPr>
      <w:r>
        <w:t xml:space="preserve">Pencapaian Objektif Kualiti Keseluruhan bagi </w:t>
      </w:r>
    </w:p>
    <w:p w:rsidR="00367AC1" w:rsidRDefault="00367AC1"/>
    <w:p w:rsidR="00367AC1" w:rsidRDefault="00367AC1"/>
    <w:p w:rsidR="00367AC1" w:rsidRDefault="00367AC1"/>
    <w:p w:rsidR="00367AC1" w:rsidRDefault="00367AC1"/>
    <w:p w:rsidR="00367AC1" w:rsidRDefault="00367AC1"/>
    <w:p w:rsidR="00367AC1" w:rsidRDefault="00367AC1"/>
    <w:p w:rsidR="00367AC1" w:rsidRDefault="00367AC1"/>
    <w:p w:rsidR="00367AC1" w:rsidRDefault="00367AC1"/>
    <w:p w:rsidR="00367AC1" w:rsidRDefault="00367AC1">
      <w:pPr>
        <w:rPr>
          <w:b/>
          <w:i/>
          <w:sz w:val="22"/>
          <w:szCs w:val="22"/>
        </w:rPr>
      </w:pPr>
    </w:p>
    <w:p w:rsidR="00367AC1" w:rsidRDefault="00367AC1">
      <w:pPr>
        <w:rPr>
          <w:b/>
          <w:i/>
          <w:sz w:val="22"/>
          <w:szCs w:val="22"/>
        </w:rPr>
      </w:pPr>
    </w:p>
    <w:p w:rsidR="00367AC1" w:rsidRDefault="00E522B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“Melaksanakan pengeluaran dan pengendorsan Sijil Dokumen Kepatuhan (DOC) dan Sijil Interim Dokumen Kepatuhan dalam masa 7 hari bekerja dari tarikh ketakakuran terakhir ditutup dan tarikh semakan dokumen disempurnakan”</w:t>
      </w:r>
    </w:p>
    <w:p w:rsidR="00367AC1" w:rsidRDefault="00367AC1">
      <w:pPr>
        <w:rPr>
          <w:b/>
          <w:i/>
          <w:sz w:val="22"/>
          <w:szCs w:val="22"/>
        </w:rPr>
      </w:pPr>
    </w:p>
    <w:tbl>
      <w:tblPr>
        <w:tblStyle w:val="Style38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8"/>
        <w:gridCol w:w="1023"/>
        <w:gridCol w:w="931"/>
        <w:gridCol w:w="964"/>
        <w:gridCol w:w="971"/>
        <w:gridCol w:w="1023"/>
        <w:gridCol w:w="1545"/>
        <w:gridCol w:w="1518"/>
      </w:tblGrid>
      <w:tr w:rsidR="00367AC1">
        <w:trPr>
          <w:trHeight w:val="87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TAHUN 202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 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Renewal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Initial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Annual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In</w:t>
            </w:r>
            <w:r>
              <w:rPr>
                <w:b/>
                <w:color w:val="FFFFFF"/>
                <w:sz w:val="22"/>
                <w:szCs w:val="22"/>
              </w:rPr>
              <w:t>terim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Re-Issuance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Pengeluaran Sijil Lebih Daripada 7 Hari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Pencapaian</w:t>
            </w:r>
          </w:p>
          <w:p w:rsidR="00367AC1" w:rsidRDefault="00E522B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 %</w:t>
            </w:r>
          </w:p>
        </w:tc>
      </w:tr>
      <w:tr w:rsidR="00367AC1">
        <w:trPr>
          <w:trHeight w:val="390"/>
        </w:trPr>
        <w:tc>
          <w:tcPr>
            <w:tcW w:w="14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JANUARI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367AC1">
        <w:trPr>
          <w:trHeight w:val="390"/>
        </w:trPr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FEBRUARI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7AC1">
        <w:trPr>
          <w:trHeight w:val="390"/>
        </w:trPr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  <w:lang w:val="en-MY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sz w:val="22"/>
                <w:szCs w:val="22"/>
                <w:lang w:val="en-MY"/>
              </w:rPr>
            </w:pPr>
            <w:r>
              <w:rPr>
                <w:sz w:val="22"/>
                <w:szCs w:val="22"/>
                <w:lang w:val="en-MY"/>
              </w:rPr>
              <w:t>100</w:t>
            </w:r>
          </w:p>
        </w:tc>
      </w:tr>
      <w:tr w:rsidR="00367AC1">
        <w:trPr>
          <w:trHeight w:val="390"/>
        </w:trPr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sz w:val="22"/>
                <w:szCs w:val="22"/>
              </w:rPr>
            </w:pPr>
          </w:p>
        </w:tc>
      </w:tr>
      <w:tr w:rsidR="00367AC1">
        <w:trPr>
          <w:trHeight w:val="390"/>
        </w:trPr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sz w:val="22"/>
                <w:szCs w:val="22"/>
              </w:rPr>
            </w:pPr>
          </w:p>
        </w:tc>
      </w:tr>
      <w:tr w:rsidR="00367AC1">
        <w:trPr>
          <w:trHeight w:val="390"/>
        </w:trPr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sz w:val="22"/>
                <w:szCs w:val="22"/>
              </w:rPr>
            </w:pPr>
          </w:p>
        </w:tc>
      </w:tr>
      <w:tr w:rsidR="00367AC1">
        <w:trPr>
          <w:trHeight w:val="390"/>
        </w:trPr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JULAI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sz w:val="22"/>
                <w:szCs w:val="22"/>
              </w:rPr>
            </w:pPr>
          </w:p>
        </w:tc>
      </w:tr>
      <w:tr w:rsidR="00367AC1">
        <w:trPr>
          <w:trHeight w:val="390"/>
        </w:trPr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OGOS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sz w:val="22"/>
                <w:szCs w:val="22"/>
              </w:rPr>
            </w:pPr>
          </w:p>
        </w:tc>
      </w:tr>
      <w:tr w:rsidR="00367AC1">
        <w:trPr>
          <w:trHeight w:val="390"/>
        </w:trPr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sz w:val="22"/>
                <w:szCs w:val="22"/>
              </w:rPr>
            </w:pPr>
          </w:p>
        </w:tc>
      </w:tr>
      <w:tr w:rsidR="00367AC1">
        <w:trPr>
          <w:trHeight w:val="390"/>
        </w:trPr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OKTOBER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sz w:val="22"/>
                <w:szCs w:val="22"/>
              </w:rPr>
            </w:pPr>
          </w:p>
        </w:tc>
      </w:tr>
      <w:tr w:rsidR="00367AC1">
        <w:trPr>
          <w:trHeight w:val="390"/>
        </w:trPr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sz w:val="22"/>
                <w:szCs w:val="22"/>
              </w:rPr>
            </w:pPr>
          </w:p>
        </w:tc>
      </w:tr>
      <w:tr w:rsidR="00367AC1">
        <w:trPr>
          <w:trHeight w:val="390"/>
        </w:trPr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DISEMBER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367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367AC1">
            <w:pPr>
              <w:jc w:val="center"/>
              <w:rPr>
                <w:sz w:val="22"/>
                <w:szCs w:val="22"/>
              </w:rPr>
            </w:pPr>
          </w:p>
        </w:tc>
      </w:tr>
      <w:tr w:rsidR="00367AC1">
        <w:trPr>
          <w:trHeight w:val="435"/>
        </w:trPr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JUMLAH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MY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MY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MY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MY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MY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MY"/>
              </w:rPr>
              <w:t>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MY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MY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MY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MY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C1" w:rsidRDefault="00E522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MY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MY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C1" w:rsidRDefault="00E522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</w:tbl>
    <w:p w:rsidR="00367AC1" w:rsidRDefault="00E522B4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203200</wp:posOffset>
                </wp:positionV>
                <wp:extent cx="2343150" cy="360680"/>
                <wp:effectExtent l="0" t="0" r="0" b="0"/>
                <wp:wrapNone/>
                <wp:docPr id="11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9188" y="3633950"/>
                          <a:ext cx="2333625" cy="292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7AC1" w:rsidRDefault="00E522B4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color w:val="000000"/>
                                <w:lang w:val="en-MY"/>
                              </w:rPr>
                              <w:t xml:space="preserve">MAC </w:t>
                            </w:r>
                            <w:r>
                              <w:rPr>
                                <w:color w:val="000000"/>
                              </w:rPr>
                              <w:t>2025 - 100</w:t>
                            </w:r>
                            <w:r>
                              <w:rPr>
                                <w:color w:val="000000"/>
                              </w:rPr>
                              <w:t>%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47pt;margin-top:16pt;height:28.4pt;width:184.5pt;z-index:251659264;mso-width-relative:page;mso-height-relative:page;" fillcolor="#93CDDD [1944]" filled="t" stroked="t" coordsize="21600,21600" o:gfxdata="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zoNwfWAAAACQEAAA8AAAAAAAAAAQAgAAAAIgAAAGRycy9kb3ducmV2LnhtbFBLAQIUABQAAAAI&#10;AIdO4kAvZFFiYQIAAO4EAAAOAAAAAAAAAAEAIAAAACUBAABkcnMvZTJvRG9jLnhtbFBLBQYAAAAA&#10;BgAGAFkBAAD4BQAAAAA=&#10;">
                <v:fill on="t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24B93A46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>
                        <w:rPr>
                          <w:rFonts w:hint="default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MY"/>
                        </w:rPr>
                        <w:t xml:space="preserve">MAC </w:t>
                      </w:r>
                      <w:r>
                        <w:rPr>
                          <w:rFonts w:hint="default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  <w:lang w:val="en-US"/>
                        </w:rPr>
                        <w:t>2025 - 100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:rsidR="00367AC1" w:rsidRDefault="00E522B4">
      <w:pPr>
        <w:tabs>
          <w:tab w:val="left" w:pos="6636"/>
        </w:tabs>
        <w:rPr>
          <w:b/>
          <w:color w:val="0000FF"/>
        </w:rPr>
      </w:pPr>
      <w:r>
        <w:t xml:space="preserve">Pencapaian Objektif Kualiti Keseluruhan Sehingga </w:t>
      </w:r>
    </w:p>
    <w:p w:rsidR="00367AC1" w:rsidRDefault="00367AC1">
      <w:pPr>
        <w:rPr>
          <w:b/>
          <w:i/>
          <w:sz w:val="22"/>
          <w:szCs w:val="22"/>
        </w:rPr>
      </w:pPr>
    </w:p>
    <w:sectPr w:rsidR="00367AC1">
      <w:pgSz w:w="12240" w:h="15840"/>
      <w:pgMar w:top="524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B4" w:rsidRDefault="00E522B4">
      <w:pPr>
        <w:spacing w:line="240" w:lineRule="auto"/>
      </w:pPr>
      <w:r>
        <w:separator/>
      </w:r>
    </w:p>
  </w:endnote>
  <w:endnote w:type="continuationSeparator" w:id="0">
    <w:p w:rsidR="00E522B4" w:rsidRDefault="00E52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B4" w:rsidRDefault="00E522B4">
      <w:pPr>
        <w:spacing w:after="0"/>
      </w:pPr>
      <w:r>
        <w:separator/>
      </w:r>
    </w:p>
  </w:footnote>
  <w:footnote w:type="continuationSeparator" w:id="0">
    <w:p w:rsidR="00E522B4" w:rsidRDefault="00E522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C1"/>
    <w:rsid w:val="00367AC1"/>
    <w:rsid w:val="003922E8"/>
    <w:rsid w:val="00E522B4"/>
    <w:rsid w:val="10945276"/>
    <w:rsid w:val="44AB1223"/>
    <w:rsid w:val="4D1E4BAE"/>
    <w:rsid w:val="5D94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A1E2FBE-F08B-4144-9C8B-2F925002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sz w:val="20"/>
      <w:szCs w:val="20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lainTextChar">
    <w:name w:val="Plain Text Char"/>
    <w:link w:val="PlainText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US" w:eastAsia="en-US"/>
    </w:rPr>
  </w:style>
  <w:style w:type="table" w:customStyle="1" w:styleId="Style17">
    <w:name w:val="_Style 17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">
    <w:name w:val="_Style 34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">
    <w:name w:val="_Style 35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6">
    <w:name w:val="_Style 36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">
    <w:name w:val="_Style 37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8">
    <w:name w:val="_Style 3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">
    <w:name w:val="_Style 27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KHFbdwfBf4daNF8SOP+Dp70Oiw==">CgMxLjAyCGguZ2pkZ3hzMgppZC4zMGowemxsMgppZC4zem55c2g3MgloLjFmb2I5dGU4AHIhMWRJd0I0SEx4ZDUxVHFpYjloS05rZzducV95TEJCaG1q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Ketua Pengarah Laut</dc:creator>
  <cp:lastModifiedBy>Shaira Binti Hashim</cp:lastModifiedBy>
  <cp:revision>2</cp:revision>
  <dcterms:created xsi:type="dcterms:W3CDTF">2025-04-17T01:17:00Z</dcterms:created>
  <dcterms:modified xsi:type="dcterms:W3CDTF">2025-04-17T01:17:00Z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EC83F480E0734CE687B0CBD9C50921F8_13</vt:lpwstr>
  </property>
</Properties>
</file>